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08A3" w14:textId="77777777" w:rsidR="006B2F15" w:rsidRPr="004B6AD0" w:rsidRDefault="006B2F15" w:rsidP="006B2F15">
      <w:pPr>
        <w:rPr>
          <w:rFonts w:ascii="Tahoma" w:hAnsi="Tahoma" w:cs="Tahoma"/>
          <w:b/>
        </w:rPr>
      </w:pPr>
      <w:r w:rsidRPr="004B6AD0">
        <w:rPr>
          <w:rFonts w:ascii="Tahoma" w:hAnsi="Tahoma" w:cs="Tahoma"/>
          <w:b/>
        </w:rPr>
        <w:t>PLOA</w:t>
      </w:r>
    </w:p>
    <w:p w14:paraId="21F0161B" w14:textId="1E65755B" w:rsidR="006B2F15" w:rsidRPr="004B6AD0" w:rsidRDefault="006B2F15" w:rsidP="006B2F15">
      <w:pPr>
        <w:rPr>
          <w:rFonts w:ascii="Tahoma" w:hAnsi="Tahoma" w:cs="Tahoma"/>
          <w:b/>
        </w:rPr>
      </w:pPr>
      <w:r w:rsidRPr="004B6AD0">
        <w:rPr>
          <w:rFonts w:ascii="Tahoma" w:hAnsi="Tahoma" w:cs="Tahoma"/>
          <w:b/>
        </w:rPr>
        <w:t>MEETING MINUTES</w:t>
      </w:r>
    </w:p>
    <w:p w14:paraId="128CC8D4" w14:textId="77777777" w:rsidR="006B2F15" w:rsidRPr="004B6AD0" w:rsidRDefault="006B2F15" w:rsidP="006B2F15">
      <w:pPr>
        <w:rPr>
          <w:rFonts w:ascii="Tahoma" w:hAnsi="Tahoma" w:cs="Tahoma"/>
          <w:b/>
        </w:rPr>
      </w:pPr>
      <w:r w:rsidRPr="004B6AD0">
        <w:rPr>
          <w:rFonts w:ascii="Tahoma" w:hAnsi="Tahoma" w:cs="Tahoma"/>
          <w:b/>
        </w:rPr>
        <w:t>SUNDAY, June 8, 2025</w:t>
      </w:r>
    </w:p>
    <w:p w14:paraId="3E011747" w14:textId="77777777" w:rsidR="006B2F15" w:rsidRPr="004B6AD0" w:rsidRDefault="006B2F15" w:rsidP="006B2F15">
      <w:pPr>
        <w:rPr>
          <w:rFonts w:ascii="Tahoma" w:hAnsi="Tahoma" w:cs="Tahoma"/>
          <w:b/>
        </w:rPr>
      </w:pPr>
      <w:r w:rsidRPr="004B6AD0">
        <w:rPr>
          <w:rFonts w:ascii="Tahoma" w:hAnsi="Tahoma" w:cs="Tahoma"/>
          <w:b/>
        </w:rPr>
        <w:t>2:00 PM @ THE PARK CLUBHOUSE</w:t>
      </w:r>
    </w:p>
    <w:p w14:paraId="4AE6C35A" w14:textId="77777777" w:rsidR="006B2F15" w:rsidRPr="00827DD4" w:rsidRDefault="006B2F15" w:rsidP="006B2F15">
      <w:pPr>
        <w:rPr>
          <w:rFonts w:ascii="Tahoma" w:hAnsi="Tahoma" w:cs="Tahoma"/>
          <w:b/>
          <w:sz w:val="32"/>
          <w:szCs w:val="32"/>
        </w:rPr>
      </w:pPr>
    </w:p>
    <w:p w14:paraId="11E13541" w14:textId="7807AC87"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President Dean Thelke welcomed everyone to the meeting and offered a reminder that there will be no breaks and that anyone wanting to speak will have 2 minutes per motion.</w:t>
      </w:r>
    </w:p>
    <w:p w14:paraId="1FECE938" w14:textId="58C8B97F"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Dean introduced and thanked the board members for their work.</w:t>
      </w:r>
    </w:p>
    <w:p w14:paraId="07C4C520" w14:textId="77777777" w:rsidR="006B2F15" w:rsidRPr="00516254" w:rsidRDefault="006B2F15" w:rsidP="006B2F15">
      <w:pPr>
        <w:pStyle w:val="ListParagraph"/>
        <w:jc w:val="left"/>
        <w:rPr>
          <w:rFonts w:ascii="Tahoma" w:hAnsi="Tahoma" w:cs="Tahoma"/>
          <w:bCs/>
          <w:sz w:val="24"/>
          <w:szCs w:val="24"/>
        </w:rPr>
      </w:pPr>
    </w:p>
    <w:p w14:paraId="22CB0D2E" w14:textId="071872F8"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Carol Pettus gave the invocation.</w:t>
      </w:r>
    </w:p>
    <w:p w14:paraId="62C56C29" w14:textId="77777777" w:rsidR="006B2F15" w:rsidRPr="00516254" w:rsidRDefault="006B2F15" w:rsidP="006B2F15">
      <w:pPr>
        <w:pStyle w:val="ListParagraph"/>
        <w:jc w:val="left"/>
        <w:rPr>
          <w:rFonts w:ascii="Tahoma" w:hAnsi="Tahoma" w:cs="Tahoma"/>
          <w:bCs/>
          <w:sz w:val="24"/>
          <w:szCs w:val="24"/>
        </w:rPr>
      </w:pPr>
    </w:p>
    <w:p w14:paraId="4AD3418D" w14:textId="58BC404C"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Dean called the meeting to order at 2:03 pm</w:t>
      </w:r>
    </w:p>
    <w:p w14:paraId="2586A434" w14:textId="77777777" w:rsidR="006B2F15" w:rsidRPr="00516254" w:rsidRDefault="006B2F15" w:rsidP="006B2F15">
      <w:pPr>
        <w:pStyle w:val="ListParagraph"/>
        <w:rPr>
          <w:rFonts w:ascii="Tahoma" w:hAnsi="Tahoma" w:cs="Tahoma"/>
          <w:bCs/>
          <w:sz w:val="24"/>
          <w:szCs w:val="24"/>
        </w:rPr>
      </w:pPr>
    </w:p>
    <w:p w14:paraId="39561A89" w14:textId="136690BC"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A quorum was present with 26 members in person and 2 proxies.</w:t>
      </w:r>
    </w:p>
    <w:p w14:paraId="7004C99E" w14:textId="77777777" w:rsidR="006B2F15" w:rsidRPr="006B2F15" w:rsidRDefault="006B2F15" w:rsidP="006B2F15">
      <w:pPr>
        <w:pStyle w:val="ListParagraph"/>
        <w:rPr>
          <w:rFonts w:ascii="Tahoma" w:hAnsi="Tahoma" w:cs="Tahoma"/>
          <w:bCs/>
          <w:sz w:val="24"/>
          <w:szCs w:val="24"/>
        </w:rPr>
      </w:pPr>
    </w:p>
    <w:p w14:paraId="641574C2" w14:textId="6A41BEF9" w:rsidR="006B2F15" w:rsidRP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The minutes from the</w:t>
      </w:r>
      <w:r w:rsidRPr="006B2F15">
        <w:rPr>
          <w:rFonts w:ascii="Tahoma" w:hAnsi="Tahoma" w:cs="Tahoma"/>
          <w:bCs/>
          <w:sz w:val="24"/>
          <w:szCs w:val="24"/>
        </w:rPr>
        <w:t xml:space="preserve"> June 2024 meeting </w:t>
      </w:r>
      <w:r>
        <w:rPr>
          <w:rFonts w:ascii="Tahoma" w:hAnsi="Tahoma" w:cs="Tahoma"/>
          <w:bCs/>
          <w:sz w:val="24"/>
          <w:szCs w:val="24"/>
        </w:rPr>
        <w:t>were approved as posted</w:t>
      </w:r>
      <w:r w:rsidR="00D91E9F">
        <w:rPr>
          <w:rFonts w:ascii="Tahoma" w:hAnsi="Tahoma" w:cs="Tahoma"/>
          <w:bCs/>
          <w:sz w:val="24"/>
          <w:szCs w:val="24"/>
        </w:rPr>
        <w:t xml:space="preserve">. </w:t>
      </w:r>
    </w:p>
    <w:p w14:paraId="262D2D8A" w14:textId="77777777" w:rsidR="006B2F15" w:rsidRPr="00A936D6" w:rsidRDefault="006B2F15" w:rsidP="006B2F15">
      <w:pPr>
        <w:pStyle w:val="ListParagraph"/>
        <w:rPr>
          <w:rFonts w:ascii="Tahoma" w:hAnsi="Tahoma" w:cs="Tahoma"/>
          <w:bCs/>
          <w:sz w:val="24"/>
          <w:szCs w:val="24"/>
        </w:rPr>
      </w:pPr>
    </w:p>
    <w:p w14:paraId="2E38D2A9" w14:textId="4E669BDF" w:rsidR="006B2F15" w:rsidRPr="004041DE"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 xml:space="preserve"> Lori Norman presented the Financial Report.</w:t>
      </w:r>
    </w:p>
    <w:p w14:paraId="54F67AD4" w14:textId="77777777" w:rsidR="006B2F15" w:rsidRPr="00516254" w:rsidRDefault="006B2F15" w:rsidP="006B2F15">
      <w:pPr>
        <w:pStyle w:val="ListParagraph"/>
        <w:rPr>
          <w:rFonts w:ascii="Tahoma" w:hAnsi="Tahoma" w:cs="Tahoma"/>
          <w:bCs/>
          <w:sz w:val="24"/>
          <w:szCs w:val="24"/>
        </w:rPr>
      </w:pPr>
    </w:p>
    <w:p w14:paraId="0ED30444" w14:textId="77777777"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 xml:space="preserve">BOARD OF DIRECTOR </w:t>
      </w:r>
      <w:r w:rsidRPr="00516254">
        <w:rPr>
          <w:rFonts w:ascii="Tahoma" w:hAnsi="Tahoma" w:cs="Tahoma"/>
          <w:bCs/>
          <w:sz w:val="24"/>
          <w:szCs w:val="24"/>
        </w:rPr>
        <w:t xml:space="preserve">REPORTS:  </w:t>
      </w:r>
    </w:p>
    <w:p w14:paraId="505751BC" w14:textId="77777777" w:rsidR="006B2F15" w:rsidRPr="00B051C5" w:rsidRDefault="006B2F15" w:rsidP="006B2F15">
      <w:pPr>
        <w:pStyle w:val="ListParagraph"/>
        <w:rPr>
          <w:rFonts w:ascii="Tahoma" w:hAnsi="Tahoma" w:cs="Tahoma"/>
          <w:bCs/>
          <w:sz w:val="24"/>
          <w:szCs w:val="24"/>
        </w:rPr>
      </w:pPr>
    </w:p>
    <w:p w14:paraId="40E77981" w14:textId="774847E5" w:rsidR="006B2F15" w:rsidRPr="00516254" w:rsidRDefault="006B2F15" w:rsidP="006B2F15">
      <w:pPr>
        <w:pStyle w:val="ListParagraph"/>
        <w:numPr>
          <w:ilvl w:val="1"/>
          <w:numId w:val="1"/>
        </w:numPr>
        <w:jc w:val="left"/>
        <w:rPr>
          <w:rFonts w:ascii="Tahoma" w:hAnsi="Tahoma" w:cs="Tahoma"/>
          <w:bCs/>
          <w:sz w:val="24"/>
          <w:szCs w:val="24"/>
        </w:rPr>
      </w:pPr>
      <w:r w:rsidRPr="00B051C5">
        <w:rPr>
          <w:rFonts w:ascii="Tahoma" w:hAnsi="Tahoma" w:cs="Tahoma"/>
          <w:b/>
          <w:sz w:val="24"/>
          <w:szCs w:val="24"/>
        </w:rPr>
        <w:t>President –</w:t>
      </w:r>
      <w:r>
        <w:rPr>
          <w:rFonts w:ascii="Tahoma" w:hAnsi="Tahoma" w:cs="Tahoma"/>
          <w:bCs/>
          <w:sz w:val="24"/>
          <w:szCs w:val="24"/>
        </w:rPr>
        <w:t xml:space="preserve"> Dean Thelke</w:t>
      </w:r>
      <w:r w:rsidR="008B21FD">
        <w:rPr>
          <w:rFonts w:ascii="Tahoma" w:hAnsi="Tahoma" w:cs="Tahoma"/>
          <w:bCs/>
          <w:sz w:val="24"/>
          <w:szCs w:val="24"/>
        </w:rPr>
        <w:t xml:space="preserve">- We have filed </w:t>
      </w:r>
      <w:r w:rsidR="00D73F33">
        <w:rPr>
          <w:rFonts w:ascii="Tahoma" w:hAnsi="Tahoma" w:cs="Tahoma"/>
          <w:bCs/>
          <w:sz w:val="24"/>
          <w:szCs w:val="24"/>
        </w:rPr>
        <w:t>25</w:t>
      </w:r>
      <w:r w:rsidR="008B21FD">
        <w:rPr>
          <w:rFonts w:ascii="Tahoma" w:hAnsi="Tahoma" w:cs="Tahoma"/>
          <w:bCs/>
          <w:sz w:val="24"/>
          <w:szCs w:val="24"/>
        </w:rPr>
        <w:t xml:space="preserve"> liens and have </w:t>
      </w:r>
      <w:r w:rsidR="00D73F33">
        <w:rPr>
          <w:rFonts w:ascii="Tahoma" w:hAnsi="Tahoma" w:cs="Tahoma"/>
          <w:bCs/>
          <w:sz w:val="24"/>
          <w:szCs w:val="24"/>
        </w:rPr>
        <w:t>3</w:t>
      </w:r>
      <w:r w:rsidR="008B21FD">
        <w:rPr>
          <w:rFonts w:ascii="Tahoma" w:hAnsi="Tahoma" w:cs="Tahoma"/>
          <w:bCs/>
          <w:sz w:val="24"/>
          <w:szCs w:val="24"/>
        </w:rPr>
        <w:t xml:space="preserve"> small claims cases so far this year</w:t>
      </w:r>
      <w:r w:rsidR="00D73F33">
        <w:rPr>
          <w:rFonts w:ascii="Tahoma" w:hAnsi="Tahoma" w:cs="Tahoma"/>
          <w:bCs/>
          <w:sz w:val="24"/>
          <w:szCs w:val="24"/>
        </w:rPr>
        <w:t>, 2 Abstract of Judgement</w:t>
      </w:r>
      <w:r w:rsidR="00D91E9F">
        <w:rPr>
          <w:rFonts w:ascii="Tahoma" w:hAnsi="Tahoma" w:cs="Tahoma"/>
          <w:bCs/>
          <w:sz w:val="24"/>
          <w:szCs w:val="24"/>
        </w:rPr>
        <w:t>s</w:t>
      </w:r>
      <w:r w:rsidR="008B21FD">
        <w:rPr>
          <w:rFonts w:ascii="Tahoma" w:hAnsi="Tahoma" w:cs="Tahoma"/>
          <w:bCs/>
          <w:sz w:val="24"/>
          <w:szCs w:val="24"/>
        </w:rPr>
        <w:t>.</w:t>
      </w:r>
      <w:r w:rsidR="00D73F33">
        <w:rPr>
          <w:rFonts w:ascii="Tahoma" w:hAnsi="Tahoma" w:cs="Tahoma"/>
          <w:bCs/>
          <w:sz w:val="24"/>
          <w:szCs w:val="24"/>
        </w:rPr>
        <w:t xml:space="preserve"> 19</w:t>
      </w:r>
      <w:r w:rsidR="008B21FD">
        <w:rPr>
          <w:rFonts w:ascii="Tahoma" w:hAnsi="Tahoma" w:cs="Tahoma"/>
          <w:bCs/>
          <w:sz w:val="24"/>
          <w:szCs w:val="24"/>
        </w:rPr>
        <w:t xml:space="preserve"> people have started paying since this time last year for about $</w:t>
      </w:r>
      <w:r w:rsidR="00D73F33">
        <w:rPr>
          <w:rFonts w:ascii="Tahoma" w:hAnsi="Tahoma" w:cs="Tahoma"/>
          <w:bCs/>
          <w:sz w:val="24"/>
          <w:szCs w:val="24"/>
        </w:rPr>
        <w:t>23,000</w:t>
      </w:r>
      <w:r w:rsidR="008B21FD">
        <w:rPr>
          <w:rFonts w:ascii="Tahoma" w:hAnsi="Tahoma" w:cs="Tahoma"/>
          <w:bCs/>
          <w:sz w:val="24"/>
          <w:szCs w:val="24"/>
        </w:rPr>
        <w:t xml:space="preserve">. </w:t>
      </w:r>
      <w:r w:rsidR="00D73F33">
        <w:rPr>
          <w:rFonts w:ascii="Tahoma" w:hAnsi="Tahoma" w:cs="Tahoma"/>
          <w:bCs/>
          <w:sz w:val="24"/>
          <w:szCs w:val="24"/>
        </w:rPr>
        <w:t>Because of the time the Board has spent on this we have been able to do about $50,000 on roads since last year.</w:t>
      </w:r>
      <w:r w:rsidR="008B21FD">
        <w:rPr>
          <w:rFonts w:ascii="Tahoma" w:hAnsi="Tahoma" w:cs="Tahoma"/>
          <w:bCs/>
          <w:sz w:val="24"/>
          <w:szCs w:val="24"/>
        </w:rPr>
        <w:t xml:space="preserve"> The roads are and will always be an ongoing issue until we can have more income for the association.</w:t>
      </w:r>
      <w:r w:rsidR="00D73F33">
        <w:rPr>
          <w:rFonts w:ascii="Tahoma" w:hAnsi="Tahoma" w:cs="Tahoma"/>
          <w:bCs/>
          <w:sz w:val="24"/>
          <w:szCs w:val="24"/>
        </w:rPr>
        <w:t xml:space="preserve"> The Deed Restrictions have been filed with Hunt County after getting </w:t>
      </w:r>
      <w:r w:rsidR="00595123">
        <w:rPr>
          <w:rFonts w:ascii="Tahoma" w:hAnsi="Tahoma" w:cs="Tahoma"/>
          <w:bCs/>
          <w:sz w:val="24"/>
          <w:szCs w:val="24"/>
        </w:rPr>
        <w:t xml:space="preserve">282 signatures. </w:t>
      </w:r>
      <w:r w:rsidR="000018C4">
        <w:rPr>
          <w:rFonts w:ascii="Tahoma" w:hAnsi="Tahoma" w:cs="Tahoma"/>
          <w:bCs/>
          <w:sz w:val="24"/>
          <w:szCs w:val="24"/>
        </w:rPr>
        <w:t>(</w:t>
      </w:r>
      <w:r w:rsidR="00595123">
        <w:rPr>
          <w:rFonts w:ascii="Tahoma" w:hAnsi="Tahoma" w:cs="Tahoma"/>
          <w:bCs/>
          <w:sz w:val="24"/>
          <w:szCs w:val="24"/>
        </w:rPr>
        <w:t>We needed 67% or 265 signatures</w:t>
      </w:r>
      <w:r w:rsidR="000018C4">
        <w:rPr>
          <w:rFonts w:ascii="Tahoma" w:hAnsi="Tahoma" w:cs="Tahoma"/>
          <w:bCs/>
          <w:sz w:val="24"/>
          <w:szCs w:val="24"/>
        </w:rPr>
        <w:t>)</w:t>
      </w:r>
      <w:r w:rsidR="00595123">
        <w:rPr>
          <w:rFonts w:ascii="Tahoma" w:hAnsi="Tahoma" w:cs="Tahoma"/>
          <w:bCs/>
          <w:sz w:val="24"/>
          <w:szCs w:val="24"/>
        </w:rPr>
        <w:t>. Thanks to all our volunteers, especially Mr. Dickie, Carol and Tim Pettus</w:t>
      </w:r>
      <w:r w:rsidR="000018C4">
        <w:rPr>
          <w:rFonts w:ascii="Tahoma" w:hAnsi="Tahoma" w:cs="Tahoma"/>
          <w:bCs/>
          <w:sz w:val="24"/>
          <w:szCs w:val="24"/>
        </w:rPr>
        <w:t>, and Dennis</w:t>
      </w:r>
      <w:r w:rsidR="00595123">
        <w:rPr>
          <w:rFonts w:ascii="Tahoma" w:hAnsi="Tahoma" w:cs="Tahoma"/>
          <w:bCs/>
          <w:sz w:val="24"/>
          <w:szCs w:val="24"/>
        </w:rPr>
        <w:t xml:space="preserve"> Scroggins. </w:t>
      </w:r>
    </w:p>
    <w:p w14:paraId="0B2D2C66" w14:textId="19C5A7A4" w:rsidR="006B2F15" w:rsidRPr="005131B9" w:rsidRDefault="006B2F15" w:rsidP="006B2F15">
      <w:pPr>
        <w:pStyle w:val="ListParagraph"/>
        <w:numPr>
          <w:ilvl w:val="1"/>
          <w:numId w:val="1"/>
        </w:numPr>
        <w:jc w:val="left"/>
        <w:rPr>
          <w:rFonts w:ascii="Tahoma" w:hAnsi="Tahoma" w:cs="Tahoma"/>
          <w:b/>
          <w:sz w:val="24"/>
          <w:szCs w:val="24"/>
        </w:rPr>
      </w:pPr>
      <w:r>
        <w:rPr>
          <w:rFonts w:ascii="Tahoma" w:hAnsi="Tahoma" w:cs="Tahoma"/>
          <w:b/>
          <w:sz w:val="24"/>
          <w:szCs w:val="24"/>
        </w:rPr>
        <w:t>1</w:t>
      </w:r>
      <w:r w:rsidRPr="00827DD4">
        <w:rPr>
          <w:rFonts w:ascii="Tahoma" w:hAnsi="Tahoma" w:cs="Tahoma"/>
          <w:b/>
          <w:sz w:val="24"/>
          <w:szCs w:val="24"/>
          <w:vertAlign w:val="superscript"/>
        </w:rPr>
        <w:t>st</w:t>
      </w:r>
      <w:r>
        <w:rPr>
          <w:rFonts w:ascii="Tahoma" w:hAnsi="Tahoma" w:cs="Tahoma"/>
          <w:b/>
          <w:sz w:val="24"/>
          <w:szCs w:val="24"/>
        </w:rPr>
        <w:t xml:space="preserve"> VP –</w:t>
      </w:r>
      <w:r>
        <w:rPr>
          <w:rFonts w:ascii="Tahoma" w:hAnsi="Tahoma" w:cs="Tahoma"/>
          <w:bCs/>
          <w:sz w:val="24"/>
          <w:szCs w:val="24"/>
        </w:rPr>
        <w:t>Dana Vega</w:t>
      </w:r>
      <w:r w:rsidR="00595123">
        <w:rPr>
          <w:rFonts w:ascii="Tahoma" w:hAnsi="Tahoma" w:cs="Tahoma"/>
          <w:bCs/>
          <w:sz w:val="24"/>
          <w:szCs w:val="24"/>
        </w:rPr>
        <w:t xml:space="preserve">- reminded everyone </w:t>
      </w:r>
      <w:r w:rsidR="00D91E9F">
        <w:rPr>
          <w:rFonts w:ascii="Tahoma" w:hAnsi="Tahoma" w:cs="Tahoma"/>
          <w:bCs/>
          <w:sz w:val="24"/>
          <w:szCs w:val="24"/>
        </w:rPr>
        <w:t>o</w:t>
      </w:r>
      <w:r w:rsidR="00595123">
        <w:rPr>
          <w:rFonts w:ascii="Tahoma" w:hAnsi="Tahoma" w:cs="Tahoma"/>
          <w:bCs/>
          <w:sz w:val="24"/>
          <w:szCs w:val="24"/>
        </w:rPr>
        <w:t>f our Founders Day sign fundraiser and that we will be having a Founders Day celebration on October 18</w:t>
      </w:r>
      <w:r w:rsidR="00595123" w:rsidRPr="00595123">
        <w:rPr>
          <w:rFonts w:ascii="Tahoma" w:hAnsi="Tahoma" w:cs="Tahoma"/>
          <w:bCs/>
          <w:sz w:val="24"/>
          <w:szCs w:val="24"/>
          <w:vertAlign w:val="superscript"/>
        </w:rPr>
        <w:t>th</w:t>
      </w:r>
      <w:r w:rsidR="00595123">
        <w:rPr>
          <w:rFonts w:ascii="Tahoma" w:hAnsi="Tahoma" w:cs="Tahoma"/>
          <w:bCs/>
          <w:sz w:val="24"/>
          <w:szCs w:val="24"/>
          <w:vertAlign w:val="superscript"/>
        </w:rPr>
        <w:t xml:space="preserve">   </w:t>
      </w:r>
      <w:r w:rsidR="00595123">
        <w:rPr>
          <w:rFonts w:ascii="Tahoma" w:hAnsi="Tahoma" w:cs="Tahoma"/>
          <w:bCs/>
          <w:sz w:val="24"/>
          <w:szCs w:val="24"/>
        </w:rPr>
        <w:t>with a fish fry from 5-7 pm and a band from 7 -9pm sponsored by Charles Floyd. We will also hold Boo at the Park the same day from 3-5pm.</w:t>
      </w:r>
      <w:r w:rsidR="000018C4">
        <w:rPr>
          <w:rFonts w:ascii="Tahoma" w:hAnsi="Tahoma" w:cs="Tahoma"/>
          <w:bCs/>
          <w:sz w:val="24"/>
          <w:szCs w:val="24"/>
        </w:rPr>
        <w:t xml:space="preserve"> The County dumpster will be in the park </w:t>
      </w:r>
      <w:r w:rsidR="00D91E9F">
        <w:rPr>
          <w:rFonts w:ascii="Tahoma" w:hAnsi="Tahoma" w:cs="Tahoma"/>
          <w:bCs/>
          <w:sz w:val="24"/>
          <w:szCs w:val="24"/>
        </w:rPr>
        <w:t xml:space="preserve">for </w:t>
      </w:r>
      <w:r w:rsidR="000018C4">
        <w:rPr>
          <w:rFonts w:ascii="Tahoma" w:hAnsi="Tahoma" w:cs="Tahoma"/>
          <w:bCs/>
          <w:sz w:val="24"/>
          <w:szCs w:val="24"/>
        </w:rPr>
        <w:t>members to use the weekend of October 4.  On Friday July 4</w:t>
      </w:r>
      <w:r w:rsidR="000018C4" w:rsidRPr="000018C4">
        <w:rPr>
          <w:rFonts w:ascii="Tahoma" w:hAnsi="Tahoma" w:cs="Tahoma"/>
          <w:bCs/>
          <w:sz w:val="24"/>
          <w:szCs w:val="24"/>
          <w:vertAlign w:val="superscript"/>
        </w:rPr>
        <w:t>th</w:t>
      </w:r>
      <w:r w:rsidR="000018C4">
        <w:rPr>
          <w:rFonts w:ascii="Tahoma" w:hAnsi="Tahoma" w:cs="Tahoma"/>
          <w:bCs/>
          <w:sz w:val="24"/>
          <w:szCs w:val="24"/>
        </w:rPr>
        <w:t xml:space="preserve"> we will have a Fish Fry plate fundraiser. The football square fundraiser will start with the game on September 4</w:t>
      </w:r>
      <w:r w:rsidR="000018C4" w:rsidRPr="000018C4">
        <w:rPr>
          <w:rFonts w:ascii="Tahoma" w:hAnsi="Tahoma" w:cs="Tahoma"/>
          <w:bCs/>
          <w:sz w:val="24"/>
          <w:szCs w:val="24"/>
          <w:vertAlign w:val="superscript"/>
        </w:rPr>
        <w:t>th</w:t>
      </w:r>
      <w:r w:rsidR="000018C4">
        <w:rPr>
          <w:rFonts w:ascii="Tahoma" w:hAnsi="Tahoma" w:cs="Tahoma"/>
          <w:bCs/>
          <w:sz w:val="24"/>
          <w:szCs w:val="24"/>
        </w:rPr>
        <w:t xml:space="preserve"> with $5 a square. On the 2</w:t>
      </w:r>
      <w:r w:rsidR="000018C4" w:rsidRPr="000018C4">
        <w:rPr>
          <w:rFonts w:ascii="Tahoma" w:hAnsi="Tahoma" w:cs="Tahoma"/>
          <w:bCs/>
          <w:sz w:val="24"/>
          <w:szCs w:val="24"/>
          <w:vertAlign w:val="superscript"/>
        </w:rPr>
        <w:t>nd</w:t>
      </w:r>
      <w:r w:rsidR="000018C4">
        <w:rPr>
          <w:rFonts w:ascii="Tahoma" w:hAnsi="Tahoma" w:cs="Tahoma"/>
          <w:bCs/>
          <w:sz w:val="24"/>
          <w:szCs w:val="24"/>
        </w:rPr>
        <w:t xml:space="preserve"> Sunday of the month there will be a sunrise service in the park led by Keith Stanley (weather permitting).</w:t>
      </w:r>
    </w:p>
    <w:p w14:paraId="06730D0B" w14:textId="6E5778F8" w:rsidR="00883BBF" w:rsidRPr="00883BBF" w:rsidRDefault="006B2F15" w:rsidP="006B2F15">
      <w:pPr>
        <w:pStyle w:val="ListParagraph"/>
        <w:numPr>
          <w:ilvl w:val="1"/>
          <w:numId w:val="1"/>
        </w:numPr>
        <w:jc w:val="left"/>
        <w:rPr>
          <w:rFonts w:ascii="Tahoma" w:hAnsi="Tahoma" w:cs="Tahoma"/>
          <w:b/>
          <w:sz w:val="24"/>
          <w:szCs w:val="24"/>
        </w:rPr>
      </w:pPr>
      <w:r>
        <w:rPr>
          <w:rFonts w:ascii="Tahoma" w:hAnsi="Tahoma" w:cs="Tahoma"/>
          <w:b/>
          <w:sz w:val="24"/>
          <w:szCs w:val="24"/>
        </w:rPr>
        <w:t xml:space="preserve">Secretary – </w:t>
      </w:r>
      <w:r>
        <w:rPr>
          <w:rFonts w:ascii="Tahoma" w:hAnsi="Tahoma" w:cs="Tahoma"/>
          <w:bCs/>
          <w:sz w:val="24"/>
          <w:szCs w:val="24"/>
        </w:rPr>
        <w:t xml:space="preserve">Lori Norman: </w:t>
      </w:r>
      <w:r w:rsidR="000018C4">
        <w:rPr>
          <w:rFonts w:ascii="Tahoma" w:hAnsi="Tahoma" w:cs="Tahoma"/>
          <w:bCs/>
          <w:sz w:val="24"/>
          <w:szCs w:val="24"/>
        </w:rPr>
        <w:t xml:space="preserve">The </w:t>
      </w:r>
      <w:r>
        <w:rPr>
          <w:rFonts w:ascii="Tahoma" w:hAnsi="Tahoma" w:cs="Tahoma"/>
          <w:bCs/>
          <w:sz w:val="24"/>
          <w:szCs w:val="24"/>
        </w:rPr>
        <w:t>Board of Directors</w:t>
      </w:r>
      <w:r w:rsidR="000018C4">
        <w:rPr>
          <w:rFonts w:ascii="Tahoma" w:hAnsi="Tahoma" w:cs="Tahoma"/>
          <w:bCs/>
          <w:sz w:val="24"/>
          <w:szCs w:val="24"/>
        </w:rPr>
        <w:t xml:space="preserve"> wants everyone to start giving some thought to how we can rais</w:t>
      </w:r>
      <w:r w:rsidR="006A01F7">
        <w:rPr>
          <w:rFonts w:ascii="Tahoma" w:hAnsi="Tahoma" w:cs="Tahoma"/>
          <w:bCs/>
          <w:sz w:val="24"/>
          <w:szCs w:val="24"/>
        </w:rPr>
        <w:t>e</w:t>
      </w:r>
      <w:r w:rsidR="000018C4">
        <w:rPr>
          <w:rFonts w:ascii="Tahoma" w:hAnsi="Tahoma" w:cs="Tahoma"/>
          <w:bCs/>
          <w:sz w:val="24"/>
          <w:szCs w:val="24"/>
        </w:rPr>
        <w:t xml:space="preserve"> more money. </w:t>
      </w:r>
      <w:r w:rsidR="006A01F7">
        <w:rPr>
          <w:rFonts w:ascii="Tahoma" w:hAnsi="Tahoma" w:cs="Tahoma"/>
          <w:bCs/>
          <w:sz w:val="24"/>
          <w:szCs w:val="24"/>
        </w:rPr>
        <w:t>Possibly a d</w:t>
      </w:r>
      <w:r w:rsidR="000018C4">
        <w:rPr>
          <w:rFonts w:ascii="Tahoma" w:hAnsi="Tahoma" w:cs="Tahoma"/>
          <w:bCs/>
          <w:sz w:val="24"/>
          <w:szCs w:val="24"/>
        </w:rPr>
        <w:t xml:space="preserve">ues increase? Options would be every lot $140 or, </w:t>
      </w:r>
      <w:r w:rsidR="006A01F7">
        <w:rPr>
          <w:rFonts w:ascii="Tahoma" w:hAnsi="Tahoma" w:cs="Tahoma"/>
          <w:bCs/>
          <w:sz w:val="24"/>
          <w:szCs w:val="24"/>
        </w:rPr>
        <w:t>r</w:t>
      </w:r>
      <w:r w:rsidR="000018C4">
        <w:rPr>
          <w:rFonts w:ascii="Tahoma" w:hAnsi="Tahoma" w:cs="Tahoma"/>
          <w:bCs/>
          <w:sz w:val="24"/>
          <w:szCs w:val="24"/>
        </w:rPr>
        <w:t>aise each lot by $20 or $30 dollars?</w:t>
      </w:r>
      <w:r w:rsidR="00C12A92">
        <w:rPr>
          <w:rFonts w:ascii="Tahoma" w:hAnsi="Tahoma" w:cs="Tahoma"/>
          <w:bCs/>
          <w:sz w:val="24"/>
          <w:szCs w:val="24"/>
        </w:rPr>
        <w:t xml:space="preserve"> </w:t>
      </w:r>
      <w:r w:rsidR="000018C4">
        <w:rPr>
          <w:rFonts w:ascii="Tahoma" w:hAnsi="Tahoma" w:cs="Tahoma"/>
          <w:bCs/>
          <w:sz w:val="24"/>
          <w:szCs w:val="24"/>
        </w:rPr>
        <w:t xml:space="preserve">The discussion offered suggestions </w:t>
      </w:r>
      <w:r w:rsidR="00883BBF">
        <w:rPr>
          <w:rFonts w:ascii="Tahoma" w:hAnsi="Tahoma" w:cs="Tahoma"/>
          <w:bCs/>
          <w:sz w:val="24"/>
          <w:szCs w:val="24"/>
        </w:rPr>
        <w:t>for</w:t>
      </w:r>
      <w:r w:rsidR="000018C4">
        <w:rPr>
          <w:rFonts w:ascii="Tahoma" w:hAnsi="Tahoma" w:cs="Tahoma"/>
          <w:bCs/>
          <w:sz w:val="24"/>
          <w:szCs w:val="24"/>
        </w:rPr>
        <w:t xml:space="preserve"> higher Resale Certificate fee, </w:t>
      </w:r>
      <w:r w:rsidR="006A01F7">
        <w:rPr>
          <w:rFonts w:ascii="Tahoma" w:hAnsi="Tahoma" w:cs="Tahoma"/>
          <w:bCs/>
          <w:sz w:val="24"/>
          <w:szCs w:val="24"/>
        </w:rPr>
        <w:t>buy</w:t>
      </w:r>
      <w:r w:rsidR="000018C4">
        <w:rPr>
          <w:rFonts w:ascii="Tahoma" w:hAnsi="Tahoma" w:cs="Tahoma"/>
          <w:bCs/>
          <w:sz w:val="24"/>
          <w:szCs w:val="24"/>
        </w:rPr>
        <w:t xml:space="preserve"> in fee</w:t>
      </w:r>
      <w:r w:rsidR="00883BBF">
        <w:rPr>
          <w:rFonts w:ascii="Tahoma" w:hAnsi="Tahoma" w:cs="Tahoma"/>
          <w:bCs/>
          <w:sz w:val="24"/>
          <w:szCs w:val="24"/>
        </w:rPr>
        <w:t>, or dues increase.</w:t>
      </w:r>
    </w:p>
    <w:p w14:paraId="5F0CF30F" w14:textId="25F905C5" w:rsidR="006B2F15" w:rsidRPr="00DC6C64" w:rsidRDefault="00883BBF" w:rsidP="004B6AD0">
      <w:pPr>
        <w:pStyle w:val="ListParagraph"/>
        <w:ind w:left="1440"/>
        <w:jc w:val="left"/>
        <w:rPr>
          <w:rFonts w:ascii="Tahoma" w:hAnsi="Tahoma" w:cs="Tahoma"/>
          <w:b/>
          <w:sz w:val="24"/>
          <w:szCs w:val="24"/>
        </w:rPr>
      </w:pPr>
      <w:r>
        <w:rPr>
          <w:rFonts w:ascii="Tahoma" w:hAnsi="Tahoma" w:cs="Tahoma"/>
          <w:bCs/>
          <w:sz w:val="24"/>
          <w:szCs w:val="24"/>
        </w:rPr>
        <w:t xml:space="preserve"> </w:t>
      </w:r>
      <w:r w:rsidR="000018C4">
        <w:rPr>
          <w:rFonts w:ascii="Tahoma" w:hAnsi="Tahoma" w:cs="Tahoma"/>
          <w:bCs/>
          <w:sz w:val="24"/>
          <w:szCs w:val="24"/>
        </w:rPr>
        <w:t xml:space="preserve">The Board is proposing that anyone grandfathered with the over 65 rates should lose that privilege if they fail to keep their dues current or if they pass away. The remaining spouse </w:t>
      </w:r>
      <w:r>
        <w:rPr>
          <w:rFonts w:ascii="Tahoma" w:hAnsi="Tahoma" w:cs="Tahoma"/>
          <w:bCs/>
          <w:sz w:val="24"/>
          <w:szCs w:val="24"/>
        </w:rPr>
        <w:t>will</w:t>
      </w:r>
      <w:r w:rsidR="000018C4">
        <w:rPr>
          <w:rFonts w:ascii="Tahoma" w:hAnsi="Tahoma" w:cs="Tahoma"/>
          <w:bCs/>
          <w:sz w:val="24"/>
          <w:szCs w:val="24"/>
        </w:rPr>
        <w:t xml:space="preserve"> keep the rate if the other spouse passes. </w:t>
      </w:r>
      <w:r w:rsidR="00A25A73">
        <w:rPr>
          <w:rFonts w:ascii="Tahoma" w:hAnsi="Tahoma" w:cs="Tahoma"/>
          <w:bCs/>
          <w:sz w:val="24"/>
          <w:szCs w:val="24"/>
        </w:rPr>
        <w:t xml:space="preserve">The members present did not have any objections. </w:t>
      </w:r>
    </w:p>
    <w:p w14:paraId="1D005D49" w14:textId="46220226" w:rsidR="00DC6C64" w:rsidRDefault="00DC6C64" w:rsidP="004B6AD0">
      <w:pPr>
        <w:pStyle w:val="ListParagraph"/>
        <w:ind w:left="1440"/>
        <w:jc w:val="left"/>
        <w:rPr>
          <w:rFonts w:ascii="Tahoma" w:hAnsi="Tahoma" w:cs="Tahoma"/>
          <w:bCs/>
          <w:sz w:val="24"/>
          <w:szCs w:val="24"/>
        </w:rPr>
      </w:pPr>
      <w:r>
        <w:rPr>
          <w:rFonts w:ascii="Tahoma" w:hAnsi="Tahoma" w:cs="Tahoma"/>
          <w:bCs/>
          <w:sz w:val="24"/>
          <w:szCs w:val="24"/>
        </w:rPr>
        <w:t xml:space="preserve">Since last year 63 violation notices have been sent out. </w:t>
      </w:r>
    </w:p>
    <w:p w14:paraId="37079B0C" w14:textId="77777777" w:rsidR="006A01F7" w:rsidRPr="00883BBF" w:rsidRDefault="006A01F7" w:rsidP="004B6AD0">
      <w:pPr>
        <w:pStyle w:val="ListParagraph"/>
        <w:ind w:left="1440"/>
        <w:jc w:val="left"/>
        <w:rPr>
          <w:rFonts w:ascii="Tahoma" w:hAnsi="Tahoma" w:cs="Tahoma"/>
          <w:b/>
          <w:sz w:val="24"/>
          <w:szCs w:val="24"/>
        </w:rPr>
      </w:pPr>
    </w:p>
    <w:p w14:paraId="7819EA97" w14:textId="623702AB" w:rsidR="00883BBF" w:rsidRPr="00883BBF" w:rsidRDefault="00883BBF" w:rsidP="004B6AD0">
      <w:pPr>
        <w:pStyle w:val="ListParagraph"/>
        <w:ind w:left="1440"/>
        <w:jc w:val="left"/>
        <w:rPr>
          <w:rFonts w:ascii="Tahoma" w:hAnsi="Tahoma" w:cs="Tahoma"/>
          <w:b/>
          <w:sz w:val="24"/>
          <w:szCs w:val="24"/>
        </w:rPr>
      </w:pPr>
      <w:r>
        <w:rPr>
          <w:rFonts w:ascii="Tahoma" w:hAnsi="Tahoma" w:cs="Tahoma"/>
          <w:bCs/>
          <w:sz w:val="24"/>
          <w:szCs w:val="24"/>
        </w:rPr>
        <w:t xml:space="preserve">Bylaw Amendments – </w:t>
      </w:r>
      <w:r w:rsidR="006A01F7">
        <w:rPr>
          <w:rFonts w:ascii="Tahoma" w:hAnsi="Tahoma" w:cs="Tahoma"/>
          <w:bCs/>
          <w:sz w:val="24"/>
          <w:szCs w:val="24"/>
        </w:rPr>
        <w:t>On behalf of the Board of Directors Lori moved the adoption of each amendment.</w:t>
      </w:r>
    </w:p>
    <w:p w14:paraId="747930DF" w14:textId="7CBB86A7" w:rsidR="00883BBF" w:rsidRPr="002B21B7" w:rsidRDefault="002B21B7" w:rsidP="00883BBF">
      <w:pPr>
        <w:pStyle w:val="ListParagraph"/>
        <w:numPr>
          <w:ilvl w:val="2"/>
          <w:numId w:val="1"/>
        </w:numPr>
        <w:jc w:val="left"/>
        <w:rPr>
          <w:rFonts w:ascii="Tahoma" w:hAnsi="Tahoma" w:cs="Tahoma"/>
          <w:b/>
          <w:sz w:val="24"/>
          <w:szCs w:val="24"/>
        </w:rPr>
      </w:pPr>
      <w:r w:rsidRPr="002B21B7">
        <w:rPr>
          <w:rFonts w:ascii="Tahoma" w:hAnsi="Tahoma" w:cs="Tahoma"/>
          <w:bCs/>
          <w:sz w:val="20"/>
          <w:szCs w:val="20"/>
        </w:rPr>
        <w:t xml:space="preserve"> </w:t>
      </w:r>
      <w:r w:rsidRPr="00F032C0">
        <w:rPr>
          <w:rFonts w:ascii="Tahoma" w:hAnsi="Tahoma" w:cs="Tahoma"/>
          <w:bCs/>
          <w:sz w:val="20"/>
          <w:szCs w:val="20"/>
        </w:rPr>
        <w:t>Throughout</w:t>
      </w:r>
      <w:r>
        <w:t xml:space="preserve"> the document, include </w:t>
      </w:r>
      <w:r w:rsidRPr="004076BF">
        <w:rPr>
          <w:b/>
          <w:bCs/>
          <w:i/>
          <w:iCs/>
          <w:u w:val="single"/>
        </w:rPr>
        <w:t>fees and/or fine</w:t>
      </w:r>
      <w:r>
        <w:t xml:space="preserve"> anytime one or the other is mentioned.    </w:t>
      </w:r>
      <w:r w:rsidR="006A01F7">
        <w:t xml:space="preserve">      </w:t>
      </w:r>
      <w:r>
        <w:t>Passed 29 for, 2 against</w:t>
      </w:r>
    </w:p>
    <w:p w14:paraId="11804688" w14:textId="552014C4" w:rsidR="002B21B7" w:rsidRPr="002B21B7" w:rsidRDefault="002B21B7" w:rsidP="00883BBF">
      <w:pPr>
        <w:pStyle w:val="ListParagraph"/>
        <w:numPr>
          <w:ilvl w:val="2"/>
          <w:numId w:val="1"/>
        </w:numPr>
        <w:jc w:val="left"/>
        <w:rPr>
          <w:rFonts w:ascii="Tahoma" w:hAnsi="Tahoma" w:cs="Tahoma"/>
          <w:b/>
          <w:sz w:val="24"/>
          <w:szCs w:val="24"/>
        </w:rPr>
      </w:pPr>
      <w:r>
        <w:t xml:space="preserve">Throughout the document, include present in person, by proxy, absentee or </w:t>
      </w:r>
      <w:r w:rsidRPr="000C1F64">
        <w:rPr>
          <w:b/>
          <w:bCs/>
          <w:i/>
          <w:iCs/>
          <w:u w:val="single"/>
        </w:rPr>
        <w:t>secret ballot</w:t>
      </w:r>
      <w:r>
        <w:rPr>
          <w:b/>
          <w:bCs/>
          <w:i/>
          <w:iCs/>
          <w:u w:val="single"/>
        </w:rPr>
        <w:t xml:space="preserve">. </w:t>
      </w:r>
      <w:r w:rsidRPr="002B21B7">
        <w:rPr>
          <w:b/>
          <w:bCs/>
          <w:i/>
          <w:iCs/>
        </w:rPr>
        <w:t xml:space="preserve">    </w:t>
      </w:r>
      <w:r w:rsidR="006A01F7">
        <w:t xml:space="preserve">     </w:t>
      </w:r>
      <w:r w:rsidRPr="002B21B7">
        <w:t xml:space="preserve"> </w:t>
      </w:r>
      <w:r w:rsidR="006A01F7">
        <w:t xml:space="preserve">       Passed </w:t>
      </w:r>
      <w:r w:rsidRPr="002B21B7">
        <w:t>29 for</w:t>
      </w:r>
      <w:r>
        <w:t>,</w:t>
      </w:r>
      <w:r w:rsidRPr="002B21B7">
        <w:t xml:space="preserve"> 2 against</w:t>
      </w:r>
    </w:p>
    <w:p w14:paraId="40E8EA98" w14:textId="1E86947C" w:rsidR="002B21B7" w:rsidRDefault="002B21B7" w:rsidP="002B21B7">
      <w:pPr>
        <w:pStyle w:val="ListParagraph"/>
        <w:numPr>
          <w:ilvl w:val="2"/>
          <w:numId w:val="1"/>
        </w:numPr>
        <w:jc w:val="both"/>
        <w:rPr>
          <w:rFonts w:cs="Tahoma"/>
          <w:bCs/>
        </w:rPr>
      </w:pPr>
      <w:r w:rsidRPr="002B21B7">
        <w:rPr>
          <w:rFonts w:cs="Tahoma"/>
          <w:bCs/>
        </w:rPr>
        <w:t xml:space="preserve"> Article I Section VI. Asses a fee/fine for failure to keep up lots/</w:t>
      </w:r>
      <w:r w:rsidRPr="002B21B7">
        <w:rPr>
          <w:rFonts w:cs="Tahoma"/>
          <w:b/>
          <w:i/>
          <w:iCs/>
          <w:u w:val="single"/>
        </w:rPr>
        <w:t>easements</w:t>
      </w:r>
      <w:r w:rsidRPr="002B21B7">
        <w:rPr>
          <w:rFonts w:cs="Tahoma"/>
          <w:bCs/>
        </w:rPr>
        <w:t>. Assess a fee to cover mowing and</w:t>
      </w:r>
      <w:r w:rsidRPr="002B21B7">
        <w:rPr>
          <w:rFonts w:cs="Tahoma"/>
          <w:b/>
          <w:i/>
          <w:iCs/>
          <w:u w:val="single"/>
        </w:rPr>
        <w:t>/or debris removal</w:t>
      </w:r>
      <w:r w:rsidRPr="002B21B7">
        <w:rPr>
          <w:rFonts w:cs="Tahoma"/>
          <w:b/>
        </w:rPr>
        <w:t xml:space="preserve">. </w:t>
      </w:r>
      <w:r w:rsidRPr="002B21B7">
        <w:rPr>
          <w:rFonts w:cs="Tahoma"/>
          <w:b/>
          <w:i/>
          <w:iCs/>
          <w:u w:val="single"/>
        </w:rPr>
        <w:t xml:space="preserve"> Postage</w:t>
      </w:r>
      <w:r w:rsidRPr="002B21B7">
        <w:rPr>
          <w:rFonts w:cs="Tahoma"/>
          <w:b/>
        </w:rPr>
        <w:t>,</w:t>
      </w:r>
      <w:r w:rsidRPr="002B21B7">
        <w:rPr>
          <w:rFonts w:cs="Tahoma"/>
          <w:bCs/>
        </w:rPr>
        <w:t xml:space="preserve"> filing and attorney fees will be added to the lien or suit.</w:t>
      </w:r>
      <w:r w:rsidRPr="002B21B7">
        <w:rPr>
          <w:rFonts w:ascii="Tahoma" w:hAnsi="Tahoma" w:cs="Tahoma"/>
          <w:bCs/>
        </w:rPr>
        <w:t xml:space="preserve"> </w:t>
      </w:r>
      <w:r w:rsidRPr="002B21B7">
        <w:rPr>
          <w:rFonts w:cs="Tahoma"/>
          <w:bCs/>
        </w:rPr>
        <w:t xml:space="preserve">File liens for outstanding dues/fees/fines </w:t>
      </w:r>
      <w:r w:rsidRPr="002B21B7">
        <w:rPr>
          <w:rFonts w:cs="Tahoma"/>
          <w:b/>
          <w:i/>
          <w:iCs/>
          <w:strike/>
          <w:u w:val="single"/>
        </w:rPr>
        <w:t>as of December 31</w:t>
      </w:r>
      <w:r w:rsidRPr="002B21B7">
        <w:rPr>
          <w:rFonts w:cs="Tahoma"/>
          <w:b/>
          <w:i/>
          <w:iCs/>
          <w:strike/>
          <w:u w:val="single"/>
          <w:vertAlign w:val="superscript"/>
        </w:rPr>
        <w:t>st</w:t>
      </w:r>
      <w:r w:rsidRPr="002B21B7">
        <w:rPr>
          <w:rFonts w:cs="Tahoma"/>
          <w:bCs/>
        </w:rPr>
        <w:t xml:space="preserve"> of each year.</w:t>
      </w:r>
      <w:r>
        <w:rPr>
          <w:rFonts w:cs="Tahoma"/>
          <w:bCs/>
        </w:rPr>
        <w:t xml:space="preserve">   Passed 29 for, 2 against</w:t>
      </w:r>
    </w:p>
    <w:p w14:paraId="2C575255" w14:textId="77777777" w:rsidR="0095026D" w:rsidRPr="0095026D" w:rsidRDefault="0095026D" w:rsidP="002B21B7">
      <w:pPr>
        <w:pStyle w:val="ListParagraph"/>
        <w:numPr>
          <w:ilvl w:val="2"/>
          <w:numId w:val="1"/>
        </w:numPr>
        <w:jc w:val="both"/>
        <w:rPr>
          <w:rFonts w:cs="Tahoma"/>
          <w:bCs/>
        </w:rPr>
      </w:pPr>
      <w:r w:rsidRPr="00BC5F06">
        <w:rPr>
          <w:rFonts w:cs="Tahoma"/>
          <w:bCs/>
        </w:rPr>
        <w:t xml:space="preserve">Article II Section VII. G. Assess a fee/fine for </w:t>
      </w:r>
      <w:r w:rsidRPr="00BC5F06">
        <w:rPr>
          <w:rFonts w:cs="Tahoma"/>
          <w:b/>
          <w:i/>
          <w:iCs/>
          <w:u w:val="single"/>
        </w:rPr>
        <w:t>securing abandoned property or for property that has been neglected or becomes dilapidated as determined by the Board of Directors.</w:t>
      </w:r>
      <w:r w:rsidRPr="00BC5F06">
        <w:rPr>
          <w:b/>
          <w:i/>
          <w:iCs/>
          <w:u w:val="single"/>
        </w:rPr>
        <w:t xml:space="preserve"> </w:t>
      </w:r>
      <w:r w:rsidRPr="00BC5F06">
        <w:rPr>
          <w:b/>
        </w:rPr>
        <w:t xml:space="preserve">      </w:t>
      </w:r>
      <w:r w:rsidRPr="00BC5F06">
        <w:t xml:space="preserve">         </w:t>
      </w:r>
      <w:r>
        <w:t>Passed 29 for, 1 against</w:t>
      </w:r>
    </w:p>
    <w:p w14:paraId="6E874A3E" w14:textId="77777777" w:rsidR="0095026D" w:rsidRPr="0095026D" w:rsidRDefault="0095026D" w:rsidP="002B21B7">
      <w:pPr>
        <w:pStyle w:val="ListParagraph"/>
        <w:numPr>
          <w:ilvl w:val="2"/>
          <w:numId w:val="1"/>
        </w:numPr>
        <w:jc w:val="both"/>
        <w:rPr>
          <w:rFonts w:cs="Tahoma"/>
          <w:bCs/>
        </w:rPr>
      </w:pPr>
      <w:r w:rsidRPr="00BC5F06">
        <w:t xml:space="preserve"> Article IX. Anyone that has a permanent residence, that was built to residential standards, may store travel trailers, recreational vehicles, boat trailers or utility trailers on their residential property </w:t>
      </w:r>
      <w:r w:rsidRPr="00BC5F06">
        <w:rPr>
          <w:b/>
          <w:bCs/>
          <w:i/>
          <w:iCs/>
          <w:u w:val="single"/>
        </w:rPr>
        <w:t>or their adjoining property</w:t>
      </w:r>
      <w:r w:rsidRPr="00BC5F06">
        <w:rPr>
          <w:b/>
          <w:bCs/>
        </w:rPr>
        <w:t xml:space="preserve">… </w:t>
      </w:r>
      <w:r w:rsidRPr="00BC5F06">
        <w:t xml:space="preserve">                 </w:t>
      </w:r>
      <w:r>
        <w:t>Passed 29 for, 2 against</w:t>
      </w:r>
    </w:p>
    <w:p w14:paraId="133047E6" w14:textId="2E316954" w:rsidR="002B21B7" w:rsidRPr="002B21B7" w:rsidRDefault="0095026D" w:rsidP="002B21B7">
      <w:pPr>
        <w:pStyle w:val="ListParagraph"/>
        <w:numPr>
          <w:ilvl w:val="2"/>
          <w:numId w:val="1"/>
        </w:numPr>
        <w:jc w:val="both"/>
        <w:rPr>
          <w:rFonts w:cs="Tahoma"/>
          <w:bCs/>
        </w:rPr>
      </w:pPr>
      <w:r>
        <w:t xml:space="preserve">Election – There was no one running from the </w:t>
      </w:r>
      <w:r w:rsidR="006A01F7">
        <w:t xml:space="preserve">floor </w:t>
      </w:r>
      <w:r>
        <w:t xml:space="preserve">therefore Lori Norman and David Chumley were elected by acclamation. </w:t>
      </w:r>
      <w:r w:rsidRPr="00BC5F06">
        <w:t xml:space="preserve">                                                                                                                                                  </w:t>
      </w:r>
      <w:r w:rsidRPr="00BC5F06">
        <w:rPr>
          <w:rFonts w:cs="Tahoma"/>
          <w:bCs/>
        </w:rPr>
        <w:t xml:space="preserve">                                                               </w:t>
      </w:r>
    </w:p>
    <w:p w14:paraId="48FCB44F" w14:textId="77777777" w:rsidR="002B21B7" w:rsidRPr="00044FB4" w:rsidRDefault="002B21B7" w:rsidP="00554870">
      <w:pPr>
        <w:pStyle w:val="ListParagraph"/>
        <w:ind w:left="2880"/>
        <w:jc w:val="left"/>
        <w:rPr>
          <w:rFonts w:ascii="Tahoma" w:hAnsi="Tahoma" w:cs="Tahoma"/>
          <w:b/>
          <w:sz w:val="24"/>
          <w:szCs w:val="24"/>
        </w:rPr>
      </w:pPr>
    </w:p>
    <w:p w14:paraId="0ED57486" w14:textId="77777777" w:rsidR="006B2F15" w:rsidRPr="004B6AD0" w:rsidRDefault="006B2F15" w:rsidP="006B2F15">
      <w:pPr>
        <w:pStyle w:val="ListParagraph"/>
        <w:numPr>
          <w:ilvl w:val="1"/>
          <w:numId w:val="1"/>
        </w:numPr>
        <w:jc w:val="left"/>
        <w:rPr>
          <w:rFonts w:ascii="Tahoma" w:hAnsi="Tahoma" w:cs="Tahoma"/>
          <w:b/>
          <w:sz w:val="24"/>
          <w:szCs w:val="24"/>
        </w:rPr>
      </w:pPr>
      <w:r>
        <w:rPr>
          <w:rFonts w:ascii="Tahoma" w:hAnsi="Tahoma" w:cs="Tahoma"/>
          <w:b/>
          <w:sz w:val="24"/>
          <w:szCs w:val="24"/>
        </w:rPr>
        <w:t xml:space="preserve">Treasurer – </w:t>
      </w:r>
      <w:r w:rsidRPr="00044FB4">
        <w:rPr>
          <w:rFonts w:ascii="Tahoma" w:hAnsi="Tahoma" w:cs="Tahoma"/>
          <w:bCs/>
          <w:sz w:val="24"/>
          <w:szCs w:val="24"/>
        </w:rPr>
        <w:t>Lori Norman</w:t>
      </w:r>
      <w:r>
        <w:rPr>
          <w:rFonts w:ascii="Tahoma" w:hAnsi="Tahoma" w:cs="Tahoma"/>
          <w:bCs/>
          <w:sz w:val="24"/>
          <w:szCs w:val="24"/>
        </w:rPr>
        <w:t>:</w:t>
      </w:r>
      <w:r w:rsidRPr="00044FB4">
        <w:rPr>
          <w:rFonts w:ascii="Tahoma" w:hAnsi="Tahoma" w:cs="Tahoma"/>
          <w:bCs/>
          <w:sz w:val="24"/>
          <w:szCs w:val="24"/>
        </w:rPr>
        <w:t xml:space="preserve"> Budget update</w:t>
      </w:r>
    </w:p>
    <w:p w14:paraId="230C83CB" w14:textId="1F3558BF" w:rsidR="006B2F15" w:rsidRDefault="004B6AD0" w:rsidP="004B6AD0">
      <w:pPr>
        <w:pStyle w:val="ListParagraph"/>
        <w:numPr>
          <w:ilvl w:val="1"/>
          <w:numId w:val="1"/>
        </w:numPr>
        <w:jc w:val="left"/>
        <w:rPr>
          <w:rFonts w:ascii="Tahoma" w:hAnsi="Tahoma" w:cs="Tahoma"/>
          <w:bCs/>
          <w:sz w:val="24"/>
          <w:szCs w:val="24"/>
        </w:rPr>
      </w:pPr>
      <w:r>
        <w:rPr>
          <w:rFonts w:ascii="Tahoma" w:hAnsi="Tahoma" w:cs="Tahoma"/>
          <w:b/>
          <w:sz w:val="24"/>
          <w:szCs w:val="24"/>
        </w:rPr>
        <w:t xml:space="preserve">Board member report – </w:t>
      </w:r>
      <w:r w:rsidRPr="004B6AD0">
        <w:rPr>
          <w:rFonts w:ascii="Tahoma" w:hAnsi="Tahoma" w:cs="Tahoma"/>
          <w:bCs/>
          <w:sz w:val="24"/>
          <w:szCs w:val="24"/>
        </w:rPr>
        <w:t>David Chumley reported the placement of a First Aid kit on the wall between the men’s and women’s restrooms</w:t>
      </w:r>
      <w:r>
        <w:rPr>
          <w:rFonts w:ascii="Tahoma" w:hAnsi="Tahoma" w:cs="Tahoma"/>
          <w:bCs/>
          <w:sz w:val="24"/>
          <w:szCs w:val="24"/>
        </w:rPr>
        <w:t>.</w:t>
      </w:r>
    </w:p>
    <w:p w14:paraId="298F6B6B" w14:textId="77777777" w:rsidR="004B6AD0" w:rsidRPr="004B6AD0" w:rsidRDefault="004B6AD0" w:rsidP="004B6AD0">
      <w:pPr>
        <w:pStyle w:val="ListParagraph"/>
        <w:ind w:left="1440"/>
        <w:jc w:val="left"/>
        <w:rPr>
          <w:rFonts w:ascii="Tahoma" w:hAnsi="Tahoma" w:cs="Tahoma"/>
          <w:bCs/>
          <w:sz w:val="24"/>
          <w:szCs w:val="24"/>
        </w:rPr>
      </w:pPr>
    </w:p>
    <w:p w14:paraId="3228D6BE" w14:textId="137DD4EA" w:rsidR="006B2F15" w:rsidRDefault="004B6AD0" w:rsidP="006B2F15">
      <w:pPr>
        <w:pStyle w:val="ListParagraph"/>
        <w:numPr>
          <w:ilvl w:val="0"/>
          <w:numId w:val="1"/>
        </w:numPr>
        <w:jc w:val="left"/>
        <w:rPr>
          <w:rFonts w:ascii="Tahoma" w:hAnsi="Tahoma" w:cs="Tahoma"/>
          <w:bCs/>
          <w:sz w:val="24"/>
          <w:szCs w:val="24"/>
        </w:rPr>
      </w:pPr>
      <w:r>
        <w:rPr>
          <w:rFonts w:ascii="Tahoma" w:hAnsi="Tahoma" w:cs="Tahoma"/>
          <w:bCs/>
          <w:sz w:val="24"/>
          <w:szCs w:val="24"/>
        </w:rPr>
        <w:t>There was no New Business</w:t>
      </w:r>
    </w:p>
    <w:p w14:paraId="63C30240" w14:textId="77777777" w:rsidR="006B2F15" w:rsidRPr="0049634A" w:rsidRDefault="006B2F15" w:rsidP="006B2F15">
      <w:pPr>
        <w:pStyle w:val="ListParagraph"/>
        <w:rPr>
          <w:rFonts w:ascii="Tahoma" w:hAnsi="Tahoma" w:cs="Tahoma"/>
          <w:bCs/>
          <w:sz w:val="24"/>
          <w:szCs w:val="24"/>
        </w:rPr>
      </w:pPr>
    </w:p>
    <w:p w14:paraId="4B3A392D" w14:textId="77777777" w:rsidR="006B2F15" w:rsidRDefault="006B2F15" w:rsidP="006B2F15">
      <w:pPr>
        <w:pStyle w:val="ListParagraph"/>
        <w:numPr>
          <w:ilvl w:val="0"/>
          <w:numId w:val="1"/>
        </w:numPr>
        <w:jc w:val="left"/>
        <w:rPr>
          <w:rFonts w:ascii="Tahoma" w:hAnsi="Tahoma" w:cs="Tahoma"/>
          <w:bCs/>
          <w:sz w:val="24"/>
          <w:szCs w:val="24"/>
        </w:rPr>
      </w:pPr>
      <w:r>
        <w:rPr>
          <w:rFonts w:ascii="Tahoma" w:hAnsi="Tahoma" w:cs="Tahoma"/>
          <w:bCs/>
          <w:sz w:val="24"/>
          <w:szCs w:val="24"/>
        </w:rPr>
        <w:t xml:space="preserve">ANNOUNCEMENTS:  email - </w:t>
      </w:r>
      <w:hyperlink r:id="rId5" w:history="1">
        <w:r w:rsidRPr="00656980">
          <w:rPr>
            <w:rStyle w:val="Hyperlink"/>
            <w:rFonts w:ascii="Tahoma" w:hAnsi="Tahoma" w:cs="Tahoma"/>
            <w:bCs/>
            <w:sz w:val="24"/>
            <w:szCs w:val="24"/>
          </w:rPr>
          <w:t>PLOA9976@yahoo.com</w:t>
        </w:r>
      </w:hyperlink>
      <w:r>
        <w:rPr>
          <w:rFonts w:ascii="Tahoma" w:hAnsi="Tahoma" w:cs="Tahoma"/>
          <w:bCs/>
          <w:sz w:val="24"/>
          <w:szCs w:val="24"/>
        </w:rPr>
        <w:t xml:space="preserve">      Facebook – Panorama Land Owners Association - Official</w:t>
      </w:r>
    </w:p>
    <w:p w14:paraId="13B04AB8" w14:textId="77777777" w:rsidR="006B2F15" w:rsidRPr="00B051C5" w:rsidRDefault="006B2F15" w:rsidP="006B2F15">
      <w:pPr>
        <w:pStyle w:val="ListParagraph"/>
        <w:rPr>
          <w:rFonts w:ascii="Tahoma" w:hAnsi="Tahoma" w:cs="Tahoma"/>
          <w:bCs/>
          <w:sz w:val="24"/>
          <w:szCs w:val="24"/>
        </w:rPr>
      </w:pPr>
    </w:p>
    <w:p w14:paraId="6D2F2060" w14:textId="77777777" w:rsidR="006B2F15" w:rsidRDefault="006B2F15" w:rsidP="006B2F15">
      <w:pPr>
        <w:pStyle w:val="ListParagraph"/>
        <w:jc w:val="left"/>
        <w:rPr>
          <w:rFonts w:ascii="Tahoma" w:hAnsi="Tahoma" w:cs="Tahoma"/>
          <w:sz w:val="24"/>
          <w:szCs w:val="24"/>
        </w:rPr>
      </w:pPr>
      <w:r w:rsidRPr="00B051C5">
        <w:rPr>
          <w:rFonts w:ascii="Tahoma" w:hAnsi="Tahoma" w:cs="Tahoma"/>
          <w:sz w:val="24"/>
          <w:szCs w:val="24"/>
        </w:rPr>
        <w:t>Address - PLOA   9976 Shoreline Dr.  Wills Point, TX  75169</w:t>
      </w:r>
      <w:r>
        <w:rPr>
          <w:rFonts w:ascii="Tahoma" w:hAnsi="Tahoma" w:cs="Tahoma"/>
          <w:sz w:val="24"/>
          <w:szCs w:val="24"/>
        </w:rPr>
        <w:t xml:space="preserve">     Phone - 214-810-9831</w:t>
      </w:r>
    </w:p>
    <w:p w14:paraId="43F9F12B" w14:textId="77777777" w:rsidR="006B2F15" w:rsidRDefault="006B2F15" w:rsidP="006B2F15">
      <w:pPr>
        <w:pStyle w:val="ListParagraph"/>
        <w:jc w:val="left"/>
        <w:rPr>
          <w:rFonts w:ascii="Tahoma" w:hAnsi="Tahoma" w:cs="Tahoma"/>
          <w:sz w:val="24"/>
          <w:szCs w:val="24"/>
        </w:rPr>
      </w:pPr>
    </w:p>
    <w:p w14:paraId="66A5E6D8" w14:textId="77777777" w:rsidR="006B2F15" w:rsidRDefault="006B2F15" w:rsidP="006B2F15">
      <w:pPr>
        <w:pStyle w:val="ListParagraph"/>
        <w:jc w:val="left"/>
        <w:rPr>
          <w:rFonts w:ascii="Tahoma" w:hAnsi="Tahoma" w:cs="Tahoma"/>
          <w:bCs/>
          <w:sz w:val="24"/>
          <w:szCs w:val="24"/>
        </w:rPr>
      </w:pPr>
      <w:r>
        <w:rPr>
          <w:rFonts w:ascii="Tahoma" w:hAnsi="Tahoma" w:cs="Tahoma"/>
          <w:bCs/>
          <w:sz w:val="24"/>
          <w:szCs w:val="24"/>
        </w:rPr>
        <w:t>Website - www.Panoramaloa.com</w:t>
      </w:r>
    </w:p>
    <w:p w14:paraId="0595DFB6" w14:textId="77777777" w:rsidR="006B2F15" w:rsidRPr="00B051C5" w:rsidRDefault="006B2F15" w:rsidP="006B2F15">
      <w:pPr>
        <w:pStyle w:val="ListParagraph"/>
        <w:jc w:val="left"/>
        <w:rPr>
          <w:rFonts w:ascii="Tahoma" w:hAnsi="Tahoma" w:cs="Tahoma"/>
          <w:bCs/>
          <w:sz w:val="24"/>
          <w:szCs w:val="24"/>
        </w:rPr>
      </w:pPr>
    </w:p>
    <w:p w14:paraId="61B40A87" w14:textId="77777777" w:rsidR="006B2F15" w:rsidRPr="0049634A" w:rsidRDefault="006B2F15" w:rsidP="006B2F15">
      <w:pPr>
        <w:pStyle w:val="ListParagraph"/>
        <w:rPr>
          <w:rFonts w:ascii="Tahoma" w:hAnsi="Tahoma" w:cs="Tahoma"/>
          <w:bCs/>
          <w:sz w:val="24"/>
          <w:szCs w:val="24"/>
        </w:rPr>
      </w:pPr>
    </w:p>
    <w:p w14:paraId="5304CCD6" w14:textId="1101BCB1" w:rsidR="006B2F15" w:rsidRDefault="004B6AD0" w:rsidP="006B2F15">
      <w:pPr>
        <w:pStyle w:val="ListParagraph"/>
        <w:numPr>
          <w:ilvl w:val="0"/>
          <w:numId w:val="1"/>
        </w:numPr>
        <w:jc w:val="left"/>
        <w:rPr>
          <w:rFonts w:ascii="Tahoma" w:hAnsi="Tahoma" w:cs="Tahoma"/>
          <w:bCs/>
          <w:sz w:val="24"/>
          <w:szCs w:val="24"/>
        </w:rPr>
      </w:pPr>
      <w:r>
        <w:rPr>
          <w:rFonts w:ascii="Tahoma" w:hAnsi="Tahoma" w:cs="Tahoma"/>
          <w:bCs/>
          <w:sz w:val="24"/>
          <w:szCs w:val="24"/>
        </w:rPr>
        <w:t>The meeting was adjourned at 3:40 pm</w:t>
      </w:r>
    </w:p>
    <w:p w14:paraId="7A3307E1" w14:textId="77777777" w:rsidR="006B2F15" w:rsidRPr="006A01F7" w:rsidRDefault="006B2F15" w:rsidP="006A01F7">
      <w:pPr>
        <w:pStyle w:val="ListParagraph"/>
        <w:jc w:val="left"/>
        <w:rPr>
          <w:rFonts w:ascii="Tahoma" w:hAnsi="Tahoma" w:cs="Tahoma"/>
          <w:bCs/>
          <w:sz w:val="24"/>
          <w:szCs w:val="24"/>
        </w:rPr>
      </w:pPr>
    </w:p>
    <w:p w14:paraId="12C23049" w14:textId="77777777" w:rsidR="006B2F15" w:rsidRDefault="006B2F15" w:rsidP="006B2F15">
      <w:pPr>
        <w:jc w:val="left"/>
        <w:rPr>
          <w:rFonts w:ascii="Tahoma" w:hAnsi="Tahoma" w:cs="Tahoma"/>
          <w:b/>
          <w:sz w:val="24"/>
          <w:szCs w:val="24"/>
        </w:rPr>
      </w:pPr>
    </w:p>
    <w:p w14:paraId="3EC32993" w14:textId="77777777" w:rsidR="006B2F15" w:rsidRDefault="006B2F15" w:rsidP="006B2F15">
      <w:pPr>
        <w:jc w:val="both"/>
        <w:rPr>
          <w:rFonts w:ascii="Tahoma" w:hAnsi="Tahoma" w:cs="Tahoma"/>
          <w:b/>
          <w:sz w:val="20"/>
          <w:szCs w:val="20"/>
        </w:rPr>
      </w:pPr>
    </w:p>
    <w:p w14:paraId="10CF6F0B" w14:textId="77777777" w:rsidR="006B2F15" w:rsidRDefault="006B2F15"/>
    <w:sectPr w:rsidR="006B2F15" w:rsidSect="004B6A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6B94"/>
    <w:multiLevelType w:val="hybridMultilevel"/>
    <w:tmpl w:val="ACD60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41C2A00">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88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15"/>
    <w:rsid w:val="000018C4"/>
    <w:rsid w:val="00042141"/>
    <w:rsid w:val="000C0CE9"/>
    <w:rsid w:val="002B21B7"/>
    <w:rsid w:val="004B6AD0"/>
    <w:rsid w:val="00554870"/>
    <w:rsid w:val="00595123"/>
    <w:rsid w:val="006A01F7"/>
    <w:rsid w:val="006B2F15"/>
    <w:rsid w:val="00883BBF"/>
    <w:rsid w:val="008B21FD"/>
    <w:rsid w:val="0095026D"/>
    <w:rsid w:val="00A25A73"/>
    <w:rsid w:val="00B1045E"/>
    <w:rsid w:val="00C12A92"/>
    <w:rsid w:val="00D73F33"/>
    <w:rsid w:val="00D91E9F"/>
    <w:rsid w:val="00DC6C64"/>
    <w:rsid w:val="00ED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9179"/>
  <w15:chartTrackingRefBased/>
  <w15:docId w15:val="{D3BE05FF-CD86-447B-8D44-531CE696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15"/>
    <w:pPr>
      <w:spacing w:after="20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6B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F15"/>
    <w:rPr>
      <w:rFonts w:eastAsiaTheme="majorEastAsia" w:cstheme="majorBidi"/>
      <w:color w:val="272727" w:themeColor="text1" w:themeTint="D8"/>
    </w:rPr>
  </w:style>
  <w:style w:type="paragraph" w:styleId="Title">
    <w:name w:val="Title"/>
    <w:basedOn w:val="Normal"/>
    <w:next w:val="Normal"/>
    <w:link w:val="TitleChar"/>
    <w:uiPriority w:val="10"/>
    <w:qFormat/>
    <w:rsid w:val="006B2F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F15"/>
    <w:pPr>
      <w:spacing w:before="160"/>
    </w:pPr>
    <w:rPr>
      <w:i/>
      <w:iCs/>
      <w:color w:val="404040" w:themeColor="text1" w:themeTint="BF"/>
    </w:rPr>
  </w:style>
  <w:style w:type="character" w:customStyle="1" w:styleId="QuoteChar">
    <w:name w:val="Quote Char"/>
    <w:basedOn w:val="DefaultParagraphFont"/>
    <w:link w:val="Quote"/>
    <w:uiPriority w:val="29"/>
    <w:rsid w:val="006B2F15"/>
    <w:rPr>
      <w:i/>
      <w:iCs/>
      <w:color w:val="404040" w:themeColor="text1" w:themeTint="BF"/>
    </w:rPr>
  </w:style>
  <w:style w:type="paragraph" w:styleId="ListParagraph">
    <w:name w:val="List Paragraph"/>
    <w:basedOn w:val="Normal"/>
    <w:uiPriority w:val="34"/>
    <w:qFormat/>
    <w:rsid w:val="006B2F15"/>
    <w:pPr>
      <w:ind w:left="720"/>
      <w:contextualSpacing/>
    </w:pPr>
  </w:style>
  <w:style w:type="character" w:styleId="IntenseEmphasis">
    <w:name w:val="Intense Emphasis"/>
    <w:basedOn w:val="DefaultParagraphFont"/>
    <w:uiPriority w:val="21"/>
    <w:qFormat/>
    <w:rsid w:val="006B2F15"/>
    <w:rPr>
      <w:i/>
      <w:iCs/>
      <w:color w:val="0F4761" w:themeColor="accent1" w:themeShade="BF"/>
    </w:rPr>
  </w:style>
  <w:style w:type="paragraph" w:styleId="IntenseQuote">
    <w:name w:val="Intense Quote"/>
    <w:basedOn w:val="Normal"/>
    <w:next w:val="Normal"/>
    <w:link w:val="IntenseQuoteChar"/>
    <w:uiPriority w:val="30"/>
    <w:qFormat/>
    <w:rsid w:val="006B2F1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B2F15"/>
    <w:rPr>
      <w:i/>
      <w:iCs/>
      <w:color w:val="0F4761" w:themeColor="accent1" w:themeShade="BF"/>
    </w:rPr>
  </w:style>
  <w:style w:type="character" w:styleId="IntenseReference">
    <w:name w:val="Intense Reference"/>
    <w:basedOn w:val="DefaultParagraphFont"/>
    <w:uiPriority w:val="32"/>
    <w:qFormat/>
    <w:rsid w:val="006B2F15"/>
    <w:rPr>
      <w:b/>
      <w:bCs/>
      <w:smallCaps/>
      <w:color w:val="0F4761" w:themeColor="accent1" w:themeShade="BF"/>
      <w:spacing w:val="5"/>
    </w:rPr>
  </w:style>
  <w:style w:type="character" w:styleId="Hyperlink">
    <w:name w:val="Hyperlink"/>
    <w:basedOn w:val="DefaultParagraphFont"/>
    <w:uiPriority w:val="99"/>
    <w:unhideWhenUsed/>
    <w:rsid w:val="006B2F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LOA997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Norman</dc:creator>
  <cp:keywords/>
  <dc:description/>
  <cp:lastModifiedBy>Stanley Norman</cp:lastModifiedBy>
  <cp:revision>12</cp:revision>
  <cp:lastPrinted>2025-06-19T17:05:00Z</cp:lastPrinted>
  <dcterms:created xsi:type="dcterms:W3CDTF">2025-06-18T19:09:00Z</dcterms:created>
  <dcterms:modified xsi:type="dcterms:W3CDTF">2025-06-19T17:10:00Z</dcterms:modified>
</cp:coreProperties>
</file>